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E" w:rsidRDefault="006129FE" w:rsidP="006129F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95959"/>
        </w:rPr>
      </w:pPr>
      <w:r>
        <w:rPr>
          <w:rStyle w:val="Textoennegrita"/>
          <w:rFonts w:ascii="Arial" w:hAnsi="Arial" w:cs="Arial"/>
          <w:color w:val="595959"/>
        </w:rPr>
        <w:t>SOLICITUD ELECTRÓNICA</w:t>
      </w:r>
    </w:p>
    <w:p w:rsidR="006129FE" w:rsidRDefault="006129FE" w:rsidP="006129F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1.- Para ingresar solicitud de información electrónica, le invitamos a unirse a la Plataforma Nacional de Transparencia, a través de los siguientes pasos:</w:t>
      </w:r>
    </w:p>
    <w:p w:rsidR="006129FE" w:rsidRDefault="006129FE" w:rsidP="006129FE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95959"/>
          <w:sz w:val="26"/>
          <w:szCs w:val="26"/>
        </w:rPr>
      </w:pPr>
      <w:r>
        <w:rPr>
          <w:rFonts w:ascii="Arial" w:hAnsi="Arial" w:cs="Arial"/>
          <w:color w:val="595959"/>
          <w:sz w:val="26"/>
          <w:szCs w:val="26"/>
        </w:rPr>
        <w:br/>
        <w:t>- Ingresar a </w:t>
      </w:r>
      <w:hyperlink r:id="rId5" w:tgtFrame="_blank" w:history="1">
        <w:r>
          <w:rPr>
            <w:rStyle w:val="Hipervnculo"/>
            <w:rFonts w:ascii="Arial" w:hAnsi="Arial" w:cs="Arial"/>
            <w:color w:val="F18E00"/>
            <w:sz w:val="26"/>
            <w:szCs w:val="26"/>
            <w:u w:val="none"/>
          </w:rPr>
          <w:t>www.plataformadetransparencia.org.mx/</w:t>
        </w:r>
      </w:hyperlink>
      <w:r>
        <w:rPr>
          <w:rFonts w:ascii="Arial" w:hAnsi="Arial" w:cs="Arial"/>
          <w:color w:val="595959"/>
          <w:sz w:val="26"/>
          <w:szCs w:val="26"/>
        </w:rPr>
        <w:br/>
        <w:t>- El sistema le solicitará registrarse por única ocasión, es importante que anote en lugar seguro el nombre de usuario y contraseña que registra.</w:t>
      </w:r>
      <w:r>
        <w:rPr>
          <w:rFonts w:ascii="Arial" w:hAnsi="Arial" w:cs="Arial"/>
          <w:color w:val="595959"/>
          <w:sz w:val="26"/>
          <w:szCs w:val="26"/>
        </w:rPr>
        <w:br/>
        <w:t>- De manera automática, el sistema lo guiará para presentar de manera exitosa la solicitud.</w:t>
      </w:r>
      <w:r>
        <w:rPr>
          <w:rFonts w:ascii="Arial" w:hAnsi="Arial" w:cs="Arial"/>
          <w:color w:val="595959"/>
          <w:sz w:val="26"/>
          <w:szCs w:val="26"/>
        </w:rPr>
        <w:br/>
        <w:t>- Daremos contestación por la misma vía, por lo que en ocho días hábiles contados a partir de la admisión de la solicitud, deberá ingresar a la misma página (ingresando el nombre de usuario y contraseña de registró) para visualizar la respuesta.</w:t>
      </w:r>
    </w:p>
    <w:p w:rsidR="00E94AEE" w:rsidRDefault="00E94AEE">
      <w:bookmarkStart w:id="0" w:name="_GoBack"/>
      <w:bookmarkEnd w:id="0"/>
    </w:p>
    <w:sectPr w:rsidR="00E94A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E"/>
    <w:rsid w:val="006129FE"/>
    <w:rsid w:val="00E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129F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12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129F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12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ataformadetransparencia.org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ALCALA MAGAÃ‘A</dc:creator>
  <cp:lastModifiedBy>ROSA MARIA ALCALA MAGAÃ‘A</cp:lastModifiedBy>
  <cp:revision>1</cp:revision>
  <dcterms:created xsi:type="dcterms:W3CDTF">2022-08-17T13:40:00Z</dcterms:created>
  <dcterms:modified xsi:type="dcterms:W3CDTF">2022-08-17T13:41:00Z</dcterms:modified>
</cp:coreProperties>
</file>